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DD1" w:rsidRDefault="004F2DD1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4F2DD1"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DD1" w:rsidRDefault="004F2DD1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F2DD1" w:rsidRDefault="004F2DD1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Алгебра является одним из основных курсов базового образования: она обеспечивает изучение других дисциплин, как естественно-научного, так и гуманитарного циклов, ее освоение необходимо для продолжения образования и в повседневной жизни. Развитие у обучающихся научных представлений о происхождении и сущности алгебраических абстракций, способе отражения математической научной направленности и процессов в природе и обществе, пропагандирует математическое исследование в научном познании и в дальнейшем способствует формированию научного мировоззрения и качества мышления, необходимых для поддержания в современном цифровом обществе. Изучение алгебры требует развития навыков наблюдения, сравнения, обнаружения закономерности, требует критической мысли, способностей аргументированно обосновывать действия и выводы, формулировать условия. Освоение курса алгебры обеспечивает развитие логического мышления обучающихся: они используют дедуктивное и индуктивное рассуждение, обобщение и конкретизацию, абстрагирование и аналогию. Алгебра обучения предполагает объем самостоятельной деятельности обучающихся, поэтому самостоятельным решением задачи является реализация </w:t>
      </w:r>
      <w:proofErr w:type="spell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деятельностного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принципа обучения.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текущей программе курса «Алгебра» для основного общего образования место занимают содержательно-методические линии: «Числа и вычисления», «Алгебраические выражения», «Уравнения и сравнения», «Функции». Каждая из этих содержательно-методических линий разрабатывалась на протяжении трех лет изучения курса, взаимодействуя с другими его линиями. В ходе изучения учебного курса обучающимся приходится выполнять логические рассуждения, использовать теоретико-множественный язык. 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образования, и содействие овладению обучением представляет собой основу универсального математического языка. Содержательной и структурной формой курса </w:t>
      </w:r>
      <w:proofErr w:type="spell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курса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«Алгебра» является его комплексный характер.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линии «Числа и вычисления» служит для дальнейшего изучения математики, содействия развитию у обучающихся логического мышления, формированию навыков использования алгоритмов, а также освоению практических навыков, необходимых для повседневной жизни. Развитие понятий о количестве на уровне базового общего образования связано с рациональными и иррациональными числами, способами, представленными о действительном количестве. Завершение освоения числовой линии отнесено к среднему общему образованию.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двух алгебраических линий – «Алгебраические выражения» и «Уравнения и выражения» способствуют формированию у обучающихся математического аппарата, необходимого для решения задач математики, соответствующих предметов и практико-ориентированных задач. На уровне базового общего образования учебный материал группируется вокруг рациональных выражений. Алгебра учитывает значение математики как языка для построения математических моделей, описания процессов и последствий реального мира. В задачи обучения алгебре входит также дальнейшее развитие алгоритмического мышления, необходимого, в частности, для освоения курсовой информатики, и владения навыками дедуктивных рассуждений. Преобразование символических форм способствует развитию воображения, способностей к математическому творчеству.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Содержание функционально-графической линии нацелено на получение обучающимися знаний о функциях как важнейшей математической модели для описания и 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‌ 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</w:t>
      </w:r>
      <w:proofErr w:type="gram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.</w:t>
      </w:r>
      <w:proofErr w:type="gramEnd"/>
    </w:p>
    <w:p w:rsidR="0001330F" w:rsidRPr="0001330F" w:rsidRDefault="0001330F" w:rsidP="0001330F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01330F" w:rsidRDefault="0001330F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 w:type="page"/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СОДЕРЖАНИЕ ОБУЧЕНИЯ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 КЛАСС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Дроби обыкновенные и десятичные, переход от одной формы записывает дробей к другой. Понятие разумного числа, записи, сравнения, упорядочивания рациональных чисел. Арифметические действия с рациональными числами. Решение задач применения практики на части, на дроби.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Степень с исходным признаком: определение, преобразование выражений на основе определения, запись чисел больших размеров. Проценты, запись процентов в видео дроби и дроби в видео процентов. Три основные задачи по процентам, решение задач по практической практике.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Применение признаков делимости, разложение множителей натуральных чисел.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Реальные зависимости, в том числе прямая и обратная пропорциональность.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0" w:name="_Toc124426221"/>
      <w:bookmarkEnd w:id="0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Алгебраические выражения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Переменные, числовое значение выражается переменно. Допустимые значения использования. Представление зависимости между крупными компаниями в виде формулы. Вычисления по формулам. Преобразование буквенных выражений, рождественские эквивалентные выражения, правила конвертации суммы и выплаты, правила раскрытия скобок и приведения каких-либо слагаемых.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Свойства имеют уникальные преимущества.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Одночлены и многочлены. Степень многочлена. Сложение, вычитание, умножение многочленов. Формулы сокращённого умножения: квадрат суммы и квадрат разности. Формула разности квадратов. Разложение многочленов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на множители.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" w:name="_Toc124426222"/>
      <w:bookmarkEnd w:id="1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Уравнения и цветочки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Уравнение, корень уравнения, правила преобразования уравнений, равносильность формулы.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Линейное уравнение с одной переменной, числом корней линейного уравнения, решением линейных уравнений. Составление материала по условию задачи. Решение текстовых задач с помощью метода.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Линейное уравнение с двумя переменными и его графиком. Система </w:t>
      </w:r>
      <w:proofErr w:type="spell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двухлинейных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результатов с двумя переменными. Решение системы типовых методов подстановки. Примеры решения текстовых задач с помощью системы моделирования.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Координаты точек прямо. Числовые промежутки. Расстояние между двумя точками координат прямой.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Прямоугольная система координат, оси </w:t>
      </w:r>
      <w:proofErr w:type="spellStart"/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Ox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 </w:t>
      </w:r>
      <w:proofErr w:type="spellStart"/>
      <w:proofErr w:type="gramStart"/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Oy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.</w:t>
      </w:r>
      <w:proofErr w:type="gram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Абсцисса и ордината точек на координатной плоскости. Примеры графиков, заданных формул. Чтение графиков требует зависимости. Понятие функции. График функции. Свойства функции. Линейная функция, ее график. График функции y = |x|. Графическое решение линейных и системных линейных данных.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 КЛАСС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Квадратный корень из чисел. Предложение об иррациональном подсчете. Десятичные приближения иррациональных чисел. Свойства арифметических квадратных корней и их применение к преобразованию числовых выражений и вычислений. Действительные числа.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Степень с целым признаком и ее свойствами. Стандартная запись числа.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2" w:name="_Toc124426225"/>
      <w:bookmarkEnd w:id="2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Алгебраические выражения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Квадратный трёхчлен, разложение квадратного трёхчлена на множители.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Алгебраическая дробь. Основное свойство алгебраической дроби. Сложение, вычитание, умножение, деление алгебраических дробей. Рациональные выражения и их преобразование.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3" w:name="_Toc124426226"/>
      <w:bookmarkEnd w:id="3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Уравнения и цветочки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Квадратное уравнение, формула корневого квадратного уравнения. Теорема Виета. Определение определения, сводящегося к линейным и квадратным. Простейшие дробно-рациональные уравнения.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Графическая интерпретация сигнала с двумя переменными и системных линейных сигналов с двумя переменными. Примеры решений систем нелинейных методов с двумя переменными.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Решение текстовых задач алгебраическим способом.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Различные цвета и их свойства. Неравенство с одной переменной. Равносильность цвета. Линейные цветы с одной переменной. Системы линейных соединений с одной переменной.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4" w:name="_Toc124426227"/>
      <w:bookmarkEnd w:id="4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функции. Область определения и множество результатов функций. Возможности задания функций.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График функции. Чтение свойства функции по ее графику. Примеры функций графиков, отражающих реальные процессы.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Функции, описывающие прямые и пропорциональные зависимости от их графиков. Функции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y знак равно Икс </w:t>
      </w:r>
      <w:proofErr w:type="gramStart"/>
      <w:r w:rsidRPr="0001330F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lang w:eastAsia="ru-RU"/>
        </w:rPr>
        <w:t>2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,</w:t>
      </w:r>
      <w:proofErr w:type="gramEnd"/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y знак равно Икс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lang w:eastAsia="ru-RU"/>
        </w:rPr>
        <w:t>3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,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y знак равно √x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, y=|x| 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 Графическое решение, аналитическая и системная информация.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9 КЛАСС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Рациональные числа, иррациональные числа, конечные и бесконечные десятичные дроби. Далее следуют числа, действительные числа как бесконечные десятичные дроби. Взаимно однозначное соответствие между отдельными веществами и координатной прямой.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Сравнение реальных чисел, арифметические действия с реальными числами.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Размеры объектов окружающего мира, длительность процессов в окружающем мире.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Приближённое значение измерения, точность приближения. Округление чисел. Прикидка и оценка результатов шифрования.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5" w:name="_Toc124426230"/>
      <w:bookmarkEnd w:id="5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Уравнения и цветочки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Линейное уравнение. Определение определения, сводящегося к линейным.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Квадратное уравнение. Определение определения, сводящегося к квадратным. Биквадратное уравнение. Примеры решений начального уровня и четвёртой степени распределения множителей.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Решение дробно-рациональных методов. Решение текстовых задач алгебраическим методом.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Уравнение с двумя переменными и его график. Решение систем </w:t>
      </w:r>
      <w:proofErr w:type="spell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двухлинейных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методов с двумя переменными. Системы решения двух методов, одна из которых линейная, другая – второй степени. Визуальная интерпретация системы с двумя переменными.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Решение текстовых задач алгебраическим способом.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Различные цвета и их свойства.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Решение линейных условий с одной переменной. Решение системных линейных решений с одной переменной. Квадратные цветы. Графическая интерпретация символов и систем с двумя переменными.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6" w:name="_Toc124426231"/>
      <w:bookmarkEnd w:id="6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Квадратичная функция, ее график и свойства. Парабола, координаты вершин параболы, ось симметрии параболы.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Графики функций: y = </w:t>
      </w:r>
      <w:proofErr w:type="spell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kx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y = </w:t>
      </w:r>
      <w:proofErr w:type="spell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kx</w:t>
      </w:r>
      <w:proofErr w:type="spell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+ b, y = k/x, y = x3, y = √x, y = |x</w:t>
      </w:r>
      <w:proofErr w:type="gramStart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|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proofErr w:type="gramEnd"/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их свойства.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7" w:name="_Toc124426232"/>
      <w:bookmarkEnd w:id="7"/>
      <w:r w:rsidRPr="0001330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Следующие последовательности и прогресса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числовой последовательности. Задание последовательности рекуррентной формулы и формулы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n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-го члена.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Арифметическая и геометрическая прогрессии. Формулы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n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-го члена арифметической и геометрической прогрессии, количество первых </w:t>
      </w:r>
      <w:r w:rsidRPr="0001330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n</w:t>
      </w: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человек.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Изображение членов арифметической и геометрической прогрессий точками на координатной плоскости. Линейный и экспоненциальный рост. Сложные проценты.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ПРОГРАММЫ УЧЕБНОГО КУРСА «АЛГЕБРА» НА УРОВНЕ ОСНОВНОГО ОБЩЕГО ОБРАЗОВАНИЯ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программы учебного курса «Алгебра» характеризуются: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патриотическое воспитание: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интереса к прошлому и современной российской математике,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понятиях;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 гражданское и духовно-нравственное воспитание: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осуществлению способностей гражданина и реализации его прав, представлением математических основ развития различных структур, взглядов, социальных процессов общества (например, выборы, опросы), готовность к обсуждению этих проблем, практическим применением достижений науки, осознанием важности морально-этических преобразований в деятельности учёного;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трудовое воспитание: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активное участие в обеспечении практических задач математической направленности, осознанием важности математического образования на всю жизнь для успешной профессиональной деятельности и развития необходимых умений, осознанным выбором и построением индивидуальной траектории образования и жизненных планов с учетом личных интересов и общественного мнения;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4) эстетическое воспитание: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ценности научного познания: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ориентация в деятельности на современную систему научных представлений об основных принципах развития человека, природы и общества, понимание математической науки как сферы деятельности, этапы ее развития и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инновационности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развития цивилизации, владение языком математики и математической культурой как средство познания мира, владение простейшими навыками исследователей деятельность;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 государственное воспитание, забота о культуре, здоровье и эмоциональном состоянии: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готовю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применять математические знания в развитии своего здоровья, ведении здорового образа жизни (здоровое питание, сбалансированный режим занятий и отдыха, регулярная динамика активности),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сформированностью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рефлексии, революционности своих прав на ошибку и таких же прав другого человека;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 экологическое воспитание: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применение математических знаний для решения задач в области безопасности окружающей среды, планирование поступков и оценка их возможных последствий для окружающей среды, осознание глобального характера экологических проблем и путей их решения;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8) адаптация к изменяющимся условиям социальной и природной среды: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действиям в условиях неопределенности, повышение уровня компетентности своей через практическую деятельность, в том числе умение учиться у других людей, приобретать в совместной деятельности новые знания, навыки и навыки на основе опыта других;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 в появлении новых знаний, в том числе формулировать идеи, понятия, гипотезы об объектах и ​​явлениях, в том числе ранее известных, осознавать недостатки собственных знаний и компетентностей, планировать свое развитие;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стрессовую ситуацию, воспринимать стрессовую ситуацию как вызов, требующий контрмер, корректировать принятые решения и действия, формулировать и оценивать риски и последствия, формировать опыт.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:rsidR="0001330F" w:rsidRPr="0001330F" w:rsidRDefault="0001330F" w:rsidP="0001330F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 универсальные технологические действия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Базовые логические действия:</w:t>
      </w:r>
    </w:p>
    <w:p w:rsidR="0001330F" w:rsidRPr="0001330F" w:rsidRDefault="0001330F" w:rsidP="0001330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характеризовать основные признаки математических объектов, пояснения, связи между понятиями, формулировать определение понятий, сохранять существенный признак классификации, основания для обобщения и сравнения связей, критерий проведения анализа;</w:t>
      </w:r>
    </w:p>
    <w:p w:rsidR="0001330F" w:rsidRPr="0001330F" w:rsidRDefault="0001330F" w:rsidP="0001330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воспринимать, формулировать и преобразовывать суждения: предвзятые и отрицательные, единичные, частные и общие, условные;</w:t>
      </w:r>
    </w:p>
    <w:p w:rsidR="0001330F" w:rsidRPr="0001330F" w:rsidRDefault="0001330F" w:rsidP="0001330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01330F" w:rsidRPr="0001330F" w:rsidRDefault="0001330F" w:rsidP="0001330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с использованием логики сохранения, дедуктивных и индуктивных умозаключений, умозаключений по аналогии;</w:t>
      </w:r>
    </w:p>
    <w:p w:rsidR="0001330F" w:rsidRPr="0001330F" w:rsidRDefault="0001330F" w:rsidP="0001330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разбирать доказательства математических утверждений (прямые и противные), проводить самостоятельно обоснованные доказательства математических фактов, выстраивать аргументы, приводить примеры и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контрпримеры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обосновывать собственные рассуждения;</w:t>
      </w:r>
    </w:p>
    <w:p w:rsidR="0001330F" w:rsidRPr="0001330F" w:rsidRDefault="0001330F" w:rsidP="0001330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выбрать способ решения учебной задачи (сравнивать несколько вариантов решений, выбирать наиболее подходящие варианты с учетом, самостоятельно выделенных).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Базовые исследовательские </w:t>
      </w:r>
      <w:proofErr w:type="gramStart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действия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:</w:t>
      </w:r>
      <w:proofErr w:type="gramEnd"/>
    </w:p>
    <w:p w:rsidR="0001330F" w:rsidRPr="0001330F" w:rsidRDefault="0001330F" w:rsidP="0001330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использовать в качестве исследовательского инструмента познания, формулировать вопросы, фиксировать противоречие, проблему, самостоятельно сохранять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иское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существующее, формировать гипотезу, аргументировать свою позицию, мнение;</w:t>
      </w:r>
    </w:p>
    <w:p w:rsidR="0001330F" w:rsidRPr="0001330F" w:rsidRDefault="0001330F" w:rsidP="0001330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провести по самостоятельно составленному плану небольшой эксперимент, небольшое исследование по установлению особенностей математического объекта, зависимости объектов между собой;</w:t>
      </w:r>
    </w:p>
    <w:p w:rsidR="0001330F" w:rsidRPr="0001330F" w:rsidRDefault="0001330F" w:rsidP="0001330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результатов, выводов и обобщений;</w:t>
      </w:r>
    </w:p>
    <w:p w:rsidR="0001330F" w:rsidRPr="0001330F" w:rsidRDefault="0001330F" w:rsidP="0001330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спрогнозировать возможное развитие процесса, а также выдвинуть борьбу о его развитии в новых условиях.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информацией:</w:t>
      </w:r>
    </w:p>
    <w:p w:rsidR="0001330F" w:rsidRPr="0001330F" w:rsidRDefault="0001330F" w:rsidP="0001330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недостаточность и избыточность информации, данных, ресурсов для решения задачи;</w:t>
      </w:r>
    </w:p>
    <w:p w:rsidR="0001330F" w:rsidRPr="0001330F" w:rsidRDefault="0001330F" w:rsidP="0001330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1330F" w:rsidRPr="0001330F" w:rsidRDefault="0001330F" w:rsidP="0001330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01330F" w:rsidRPr="0001330F" w:rsidRDefault="0001330F" w:rsidP="0001330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оценить надежность информации по критериям, предложенным учителем или сформулированным самостоятельно.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универсальные технологические действия:</w:t>
      </w:r>
    </w:p>
    <w:p w:rsidR="0001330F" w:rsidRPr="0001330F" w:rsidRDefault="0001330F" w:rsidP="0001330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 в соответствии с положениями и критериями общения, ясно, точно, грамотно выражать свою точку зрения в устных и письменных текстах, давать объяснения по ходу решения задач, комментировать полученный результат;</w:t>
      </w:r>
    </w:p>
    <w:p w:rsidR="0001330F" w:rsidRPr="0001330F" w:rsidRDefault="0001330F" w:rsidP="0001330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обсуждения задавать вопросы по существующей обсуждаемой теме, проблемам, решаемой задаче, высказывать идеи, целенаправленные поисковые решения, сопоставлять свои мнения с обсуждениями других участников диалога, находить аргументы и сопоставлять позиции, в корректной форме формулировать разногласия, свои возражения;</w:t>
      </w:r>
    </w:p>
    <w:p w:rsidR="0001330F" w:rsidRPr="0001330F" w:rsidRDefault="0001330F" w:rsidP="0001330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высота результатов решения задачи, эксперимента, исследования, проекта, самостоятельно председатель для представления с учётом задач презентации и снаружи;</w:t>
      </w:r>
    </w:p>
    <w:p w:rsidR="0001330F" w:rsidRPr="0001330F" w:rsidRDefault="0001330F" w:rsidP="0001330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математических задач;</w:t>
      </w:r>
    </w:p>
    <w:p w:rsidR="0001330F" w:rsidRPr="0001330F" w:rsidRDefault="0001330F" w:rsidP="0001330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принять цель совместной деятельности, спланировать организацию совместной работы, определить виды работ, договариваться, обсуждать процесс и результаты работы, обсуждать мнения нескольких людей;</w:t>
      </w:r>
    </w:p>
    <w:p w:rsidR="0001330F" w:rsidRPr="0001330F" w:rsidRDefault="0001330F" w:rsidP="0001330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действия с другими членами команды, оценивать качество своего вклада в общий продукт по критериям, сформулированным коллективным взаимодействием.</w:t>
      </w:r>
    </w:p>
    <w:p w:rsidR="0001330F" w:rsidRPr="0001330F" w:rsidRDefault="0001330F" w:rsidP="0001330F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универсальные технологические действия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Самоорганизация:</w:t>
      </w:r>
    </w:p>
    <w:p w:rsidR="0001330F" w:rsidRPr="0001330F" w:rsidRDefault="0001330F" w:rsidP="0001330F">
      <w:pPr>
        <w:numPr>
          <w:ilvl w:val="0"/>
          <w:numId w:val="5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составить план, алгоритм решения задачи (или его часть), выбрать способ решения с учётом реальных ресурсов и естественных возможностей, аргументировать и корректировать варианты решений с учётом новой информации.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Самоконтроль, эмоциональный интеллект:</w:t>
      </w:r>
    </w:p>
    <w:p w:rsidR="0001330F" w:rsidRPr="0001330F" w:rsidRDefault="0001330F" w:rsidP="0001330F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владеть методами самопроверки, самоконтроля процесса и получения результатов решения математической задачи;</w:t>
      </w:r>
    </w:p>
    <w:p w:rsidR="0001330F" w:rsidRPr="0001330F" w:rsidRDefault="0001330F" w:rsidP="0001330F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предвидеть трудности, которые могут возникнуть при возникновении задачи, внести коррективы в деятельность на основе новых обстоятельств, найденных ошибок, выявленных возможностей;</w:t>
      </w:r>
    </w:p>
    <w:p w:rsidR="0001330F" w:rsidRPr="0001330F" w:rsidRDefault="0001330F" w:rsidP="0001330F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оценить соответствие результата деятельности поставленной цели и условиям, объяснить причину достижения или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недостижения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цели, найти ошибку, дать оценку приобретенному опыту.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8" w:name="_Toc124426234"/>
      <w:bookmarkEnd w:id="8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окончанию обучения </w:t>
      </w: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7 классе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9" w:name="_Toc124426235"/>
      <w:bookmarkEnd w:id="9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вычисления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выполняете, сочетая устные и письменные приемы, арифметические действия с рациональными числами.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значения числовых выражений, применять различные методы и принимать вычисления результатов дробных выражений, содержащих обыкновенные и десятичные дроби.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Переходить от одной формы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 упорядочивать рациональные числа.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Округлять числа.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Выполняйте прикидку и наблюдайте за результатом, измеряйте измерения числовых выражений. Вы выполняете действия со ступенями с естественными показателями.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признаки делимости, разложение на множители натуральных чисел.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практико-ориентированные задачи, связанные с отношением к величине, пропорциональности величины, процентами, интерпретировать результаты решения задач с учётом ограничений, с учетом рассматриваемых объектов.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0" w:name="_Toc124426236"/>
      <w:bookmarkEnd w:id="10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Алгебраические выражения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Используйте алгебраическую терминологию и символику, применяйте их в процессе изучения учебного материала.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значения буквенных выражений при заданных значениях функций.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преобразуете целого выражения во множество приведенных ниже предложенных, раскрытием скобок.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Выполните умножение одночлена на многочлен и многочлена на многочлен, примените формулы квадрата величины и квадрата разности.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Осуществлять распределение многочленов на множители с помощью вынесения за скобки общего множителя, группировки слагаемых, применения формулы сокращённого умножения.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преобразование многочленов для решения различных задач математики, соответствующих предметов, из практической практики.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Используйте свойства степеней с естественными показателями для преобразования выражений.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1" w:name="_Toc124426237"/>
      <w:bookmarkEnd w:id="11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Уравнения и цветочки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 уравнения с одной переменной, применяя правила перехода от исходного уравнения к равносильному ему. Проверить, является числом корневого уравнения.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графические методы при обеспечении линейных данных и их систем.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Подбирать примеры пар чисел, представляющие собой традиционные линейные уравнения с двумя переменными.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Построить в координатной плоскости график линейного уравнения с двумя переменными, используя график, приведя примеры решения уравнений.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Решать системы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двухлинейных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уравнений с двумя переменными, в том числе графически.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этого создайте и обработайте линейную формулу или систему линейных данных по условию задачи, интерпретируйте в соответствии с контекстом задачи, чтобы получить полученный результат.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2" w:name="_Toc124426238"/>
      <w:bookmarkEnd w:id="12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координатной прямой точки, соответствующей заданным координатам, лучам, отрезкам, интервалам, записывать числовые промежутки в алгебраическом языке.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Отметить в координатной плоскости точки по заданным координатам, построить графики линейных функций. Построить график функции y = |х|.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с помощью особых функций, зависящих между величинами: скорость, время, расстояние, цена, количество, стоимость, производительность, время, объем работы.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Нахождение значения функции в соответствии с приведенным аргументом.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графические способы представления и анализа информации, извлекать и интерпретировать информацию из графиков, связанных с процессами и зависимостями.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 окончанию обучения </w:t>
      </w: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8 классе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3" w:name="_Toc124426240"/>
      <w:bookmarkEnd w:id="13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вычисления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Используйте начальные представления о множестве действительных чисел для сравнения, округлений и вычислений, изобразите действительные числа точками на координатной прямой.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Применяя понятие арифметического квадратного корня, найдите квадратные корни, используя при необходимости калькулятор, выполните преобразование выражений, содержащих квадратные корни, используя свойства корней.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Используйте записи больших и маленьких чисел с помощью десятичных дробей и ступеней чисел 10.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4" w:name="_Toc124426241"/>
      <w:bookmarkEnd w:id="14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Алгебраические выражения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замене понятия степени с целым показателем, выполните преобразование выражений, содержащих степени с целым показателем.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наполняете рождественские преобразования рациональных выражений на основе правил действий над многими идеями и алгебраическими дробями.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Раскладываем квадратные трёхчлены на множители.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преобразование выражений для решения различных задач математики, соответствующих предметов, исходя из практической практики.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5" w:name="_Toc124426242"/>
      <w:bookmarkEnd w:id="15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Уравнения и цветочки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линейные, квадратные уравнения и рациональные уравнения, сводящиеся к ним, системы двух формул с двумя переменными.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простейшие исследования математических и математических систем, в том числе с применением графических представлений (установление, имеет ли уравнение или систему математических решений, если таковые имеются, столько и прочее).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Переходить от задачи словесной формулировки к ее алгебраической модели с помощью составления уравнений или системы алгоритмов, интерпретировать в соответствии с контекстом задачи, полученный результат.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свойства числовых цветов для сравнения, оценивать, решать линейные символы с одной переменной и их системы, давая графическую иллюстрацию эффективных решений цветов, систем цветов.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6" w:name="_Toc124426243"/>
      <w:bookmarkEnd w:id="16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понятия и язык (термины, символические обозначения), определять значение функции по последовательному аргументу, определять свойства функции по ее графику.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графики элементарных функций вида: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 = k/x, y = x </w:t>
      </w:r>
      <w:proofErr w:type="gramStart"/>
      <w:r w:rsidRPr="0001330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</w:t>
      </w:r>
      <w:proofErr w:type="gram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y = x </w:t>
      </w:r>
      <w:r w:rsidRPr="0001330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,y = |x|, y = √x, опишите свойства числовой функции по ее графику.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окончанию обучения </w:t>
      </w: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9 классе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7" w:name="_Toc124426245"/>
      <w:bookmarkEnd w:id="17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вычисления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 упорядочивать рациональные и иррациональные числа.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Выполняете арифметические действия с рациональными числами, сочетаете устные и письменные приёмы, выполняете вычисления с иррациональными числами.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значения степей с целыми показателями и корней, оценивать значения числовых выражений.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Округлять действительные числа, выполнить прикидку вычисления, оценить числовые выражения.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8" w:name="_Toc124426246"/>
      <w:bookmarkEnd w:id="18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Уравнения и цветочки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Решать системы двух линейных уравнений с двумя переменными и 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односистемными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системами двух уравнений, в которых уравнение не является линейным.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текстовые задачи алгебраическим способом с помощью составления системы уравнений или двух уравнений с двумя переменными.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простейшие исследования математических и математических систем, в том числе с применением графических представлений (установление, имеет ли уравнение или систему математических решений, если таковые имеются, столько и прочее).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линейные символы, квадратные символы, рисовать решения на числовой прямой, записывать решение с помощью символов.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системы линейных обозначений, системы, включающие квадратные символы, рисовать системы решений на числовой прямой, записывать решение с помощью своих символов.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Используйте аксессуары при решении различных задач.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19" w:name="_Toc124426247"/>
      <w:bookmarkEnd w:id="19"/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Функции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функции изученных видов. Показать схематически расположение на координатной плоскости графиков функций вида: </w:t>
      </w:r>
      <w:r w:rsidRPr="000133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y = </w:t>
      </w:r>
      <w:proofErr w:type="gramStart"/>
      <w:r w:rsidRPr="000133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kx ,</w:t>
      </w:r>
      <w:proofErr w:type="gramEnd"/>
      <w:r w:rsidRPr="000133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y = kx + b , y = k / x , y = ax 2 + bx + c , y = x 3 , </w:t>
      </w:r>
      <w:r w:rsidRPr="000133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 = √ x </w:t>
      </w:r>
      <w:r w:rsidRPr="000133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y = | х | </w:t>
      </w: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зависимости от результатов измерений, описывают свойства функций.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и рисовать схематически графики квадратичных функций, описывать свойства квадратичных функций по их графикам.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Распознавать квадратичную функцию по формуле, приводя примеры квадратичных функций из описания жизни, физики, физики.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Следующие последовательности и прогресса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арифметическую и геометрическую прогрессию разными способами задания.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выполняете вычисления с использованием формулы n-</w:t>
      </w:r>
      <w:proofErr w:type="spellStart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члена арифметической и геометрической прогрессии, в количестве первых n членов.</w:t>
      </w:r>
    </w:p>
    <w:p w:rsidR="0001330F" w:rsidRP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участников по последовательностям точек на координатной плоскости.</w:t>
      </w:r>
    </w:p>
    <w:p w:rsidR="0001330F" w:rsidRDefault="0001330F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33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задачи, связанные с числовыми последовательностями, в том числе задачи по изображению жизни (с использованием калькулятора, цифровых технологий).</w:t>
      </w:r>
      <w:bookmarkStart w:id="20" w:name="_Toc124426249"/>
      <w:bookmarkEnd w:id="20"/>
    </w:p>
    <w:p w:rsidR="006C4CEB" w:rsidRDefault="006C4CEB" w:rsidP="006C4CEB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6C4CEB" w:rsidRDefault="006C4CEB" w:rsidP="006C4CEB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6C4CEB" w:rsidRDefault="006C4CEB" w:rsidP="006C4CEB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ТЕМАТИЧЕСКОЕ ПЛАНИРОВАНИЕ</w:t>
      </w:r>
    </w:p>
    <w:p w:rsidR="006C4CEB" w:rsidRDefault="006C4CEB" w:rsidP="006C4CEB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7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2394"/>
        <w:gridCol w:w="1141"/>
        <w:gridCol w:w="2585"/>
        <w:gridCol w:w="1516"/>
        <w:gridCol w:w="3570"/>
      </w:tblGrid>
      <w:tr w:rsidR="006C4CEB" w:rsidTr="006C4CEB">
        <w:trPr>
          <w:tblHeader/>
          <w:tblCellSpacing w:w="15" w:type="dxa"/>
        </w:trPr>
        <w:tc>
          <w:tcPr>
            <w:tcW w:w="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Название разделов и тем программы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6C4CEB" w:rsidTr="006C4CEB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CEB" w:rsidRDefault="006C4CEB">
            <w:pPr>
              <w:spacing w:after="0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CEB" w:rsidRDefault="006C4CEB">
            <w:pPr>
              <w:spacing w:after="0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C4CEB" w:rsidRDefault="006C4CEB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6C4CEB" w:rsidTr="006C4CEB">
        <w:trPr>
          <w:tblCellSpacing w:w="15" w:type="dxa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и вычисления. Рациональные числа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>
                <w:rPr>
                  <w:rStyle w:val="a6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https://m.edsoo.ru/7f415b90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Алгебраические выражения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>
                <w:rPr>
                  <w:rStyle w:val="a6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https://m.edsoo.ru/7f415b90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Уравнения и цветочки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>
                <w:rPr>
                  <w:rStyle w:val="a6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https://m.edsoo.ru/7f415b90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Координаты и графики. Функции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>
                <w:rPr>
                  <w:rStyle w:val="a6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https://m.edsoo.ru/7f415b90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>
                <w:rPr>
                  <w:rStyle w:val="a6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https://m.edsoo.ru/7f415b90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2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C4CEB" w:rsidRDefault="006C4CEB">
            <w:pP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6C4CEB" w:rsidRDefault="006C4CEB" w:rsidP="006C4CEB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6C4CEB" w:rsidRPr="0001330F" w:rsidRDefault="006C4CEB" w:rsidP="006C4CEB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8</w:t>
      </w:r>
      <w:r w:rsidRPr="0001330F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 xml:space="preserve">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"/>
        <w:gridCol w:w="3302"/>
        <w:gridCol w:w="708"/>
        <w:gridCol w:w="1418"/>
        <w:gridCol w:w="1336"/>
        <w:gridCol w:w="4482"/>
      </w:tblGrid>
      <w:tr w:rsidR="006C4CEB" w:rsidTr="00565AE6">
        <w:trPr>
          <w:tblCellSpacing w:w="15" w:type="dxa"/>
        </w:trPr>
        <w:tc>
          <w:tcPr>
            <w:tcW w:w="334" w:type="dxa"/>
            <w:vMerge w:val="restart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№ п/п</w:t>
            </w:r>
          </w:p>
        </w:tc>
        <w:tc>
          <w:tcPr>
            <w:tcW w:w="3272" w:type="dxa"/>
            <w:vMerge w:val="restart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Название разделов и тем программы</w:t>
            </w:r>
          </w:p>
        </w:tc>
        <w:tc>
          <w:tcPr>
            <w:tcW w:w="3432" w:type="dxa"/>
            <w:gridSpan w:val="3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Количество часов</w:t>
            </w:r>
          </w:p>
        </w:tc>
        <w:tc>
          <w:tcPr>
            <w:tcW w:w="4437" w:type="dxa"/>
            <w:vMerge w:val="restart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Электронные (цифровые) образовательные ресурсы</w:t>
            </w:r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vMerge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272" w:type="dxa"/>
            <w:vMerge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Контрольные работы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Практические работы</w:t>
            </w:r>
          </w:p>
        </w:tc>
        <w:tc>
          <w:tcPr>
            <w:tcW w:w="4437" w:type="dxa"/>
            <w:vMerge/>
            <w:shd w:val="clear" w:color="auto" w:fill="FFFFFF"/>
            <w:vAlign w:val="center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Числа и вычисления. Квадратные корни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rPr>
                <w:sz w:val="20"/>
                <w:szCs w:val="20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1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2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Числа и вычисления. Степень с целым признаком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7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rPr>
                <w:sz w:val="20"/>
                <w:szCs w:val="20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2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3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Алгебраические выражения. Квадратный трёхчлен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3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lastRenderedPageBreak/>
              <w:t>4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Алгебраические выражения. Алгебраическая дробь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4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Уравнения и цвета. Квадратные уравнения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5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Уравнения и цвета. Системы электронные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rPr>
                <w:sz w:val="20"/>
                <w:szCs w:val="20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6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7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Уравнения и цвета. Неравенства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7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8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Функции. Основные понятия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rPr>
                <w:sz w:val="20"/>
                <w:szCs w:val="20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8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9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Функции. Числовые функции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9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rPr>
                <w:sz w:val="20"/>
                <w:szCs w:val="20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9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6C4CEB" w:rsidRDefault="006C4CEB" w:rsidP="00565AE6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272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Повторение и обобщение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7" w:type="dxa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0" w:history="1">
              <w:r>
                <w:rPr>
                  <w:rStyle w:val="a6"/>
                  <w:rFonts w:ascii="inherit" w:hAnsi="inherit"/>
                </w:rPr>
                <w:t>https://m.edsoo.ru/7f417af8</w:t>
              </w:r>
            </w:hyperlink>
          </w:p>
        </w:tc>
      </w:tr>
      <w:tr w:rsidR="006C4CEB" w:rsidTr="00565AE6">
        <w:trPr>
          <w:tblCellSpacing w:w="15" w:type="dxa"/>
        </w:trPr>
        <w:tc>
          <w:tcPr>
            <w:tcW w:w="3636" w:type="dxa"/>
            <w:gridSpan w:val="2"/>
            <w:shd w:val="clear" w:color="auto" w:fill="FFFFFF"/>
            <w:hideMark/>
          </w:tcPr>
          <w:p w:rsidR="006C4CEB" w:rsidRDefault="006C4CEB" w:rsidP="00565AE6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ОБЩЕЕ КОЛИЧЕСТВО ЧАСОВ ПО ПРОГРАММЕ</w:t>
            </w:r>
          </w:p>
        </w:tc>
        <w:tc>
          <w:tcPr>
            <w:tcW w:w="67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1388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 w:rsidP="00565AE6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0</w:t>
            </w:r>
          </w:p>
        </w:tc>
        <w:tc>
          <w:tcPr>
            <w:tcW w:w="4437" w:type="dxa"/>
            <w:shd w:val="clear" w:color="auto" w:fill="FFFFFF"/>
            <w:vAlign w:val="center"/>
            <w:hideMark/>
          </w:tcPr>
          <w:p w:rsidR="006C4CEB" w:rsidRDefault="006C4CEB" w:rsidP="00565AE6">
            <w:pPr>
              <w:rPr>
                <w:sz w:val="20"/>
                <w:szCs w:val="20"/>
              </w:rPr>
            </w:pPr>
          </w:p>
        </w:tc>
      </w:tr>
    </w:tbl>
    <w:p w:rsidR="006C4CEB" w:rsidRDefault="006C4CEB" w:rsidP="006C4CEB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6C4CEB" w:rsidRDefault="006C4CEB" w:rsidP="006C4CEB">
      <w:pPr>
        <w:rPr>
          <w:b/>
          <w:bCs/>
          <w:caps/>
        </w:rPr>
      </w:pPr>
      <w:r>
        <w:rPr>
          <w:rFonts w:ascii="Arial" w:hAnsi="Arial" w:cs="Arial"/>
          <w:b/>
          <w:bCs/>
          <w:caps/>
        </w:rPr>
        <w:t>9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"/>
        <w:gridCol w:w="3303"/>
        <w:gridCol w:w="708"/>
        <w:gridCol w:w="1418"/>
        <w:gridCol w:w="1336"/>
        <w:gridCol w:w="4481"/>
      </w:tblGrid>
      <w:tr w:rsidR="006C4CEB" w:rsidTr="006C4CEB">
        <w:trPr>
          <w:tblHeader/>
          <w:tblCellSpacing w:w="15" w:type="dxa"/>
        </w:trPr>
        <w:tc>
          <w:tcPr>
            <w:tcW w:w="334" w:type="dxa"/>
            <w:vMerge w:val="restart"/>
            <w:shd w:val="clear" w:color="auto" w:fill="FFFFFF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№ п/п</w:t>
            </w:r>
          </w:p>
        </w:tc>
        <w:tc>
          <w:tcPr>
            <w:tcW w:w="3273" w:type="dxa"/>
            <w:vMerge w:val="restart"/>
            <w:shd w:val="clear" w:color="auto" w:fill="FFFFFF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Название разделов и тем программы</w:t>
            </w:r>
          </w:p>
        </w:tc>
        <w:tc>
          <w:tcPr>
            <w:tcW w:w="3432" w:type="dxa"/>
            <w:gridSpan w:val="3"/>
            <w:shd w:val="clear" w:color="auto" w:fill="FFFFFF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Количество часов</w:t>
            </w:r>
          </w:p>
        </w:tc>
        <w:tc>
          <w:tcPr>
            <w:tcW w:w="4436" w:type="dxa"/>
            <w:vMerge w:val="restart"/>
            <w:shd w:val="clear" w:color="auto" w:fill="FFFFFF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Электронные (цифровые) образовательные ресурсы</w:t>
            </w:r>
          </w:p>
        </w:tc>
      </w:tr>
      <w:tr w:rsidR="006C4CEB" w:rsidTr="006C4CEB">
        <w:trPr>
          <w:tblHeader/>
          <w:tblCellSpacing w:w="15" w:type="dxa"/>
        </w:trPr>
        <w:tc>
          <w:tcPr>
            <w:tcW w:w="334" w:type="dxa"/>
            <w:vMerge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273" w:type="dxa"/>
            <w:vMerge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Контрольные работы</w:t>
            </w:r>
          </w:p>
        </w:tc>
        <w:tc>
          <w:tcPr>
            <w:tcW w:w="1306" w:type="dxa"/>
            <w:shd w:val="clear" w:color="auto" w:fill="FFFFFF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Практические работы</w:t>
            </w:r>
          </w:p>
        </w:tc>
        <w:tc>
          <w:tcPr>
            <w:tcW w:w="4436" w:type="dxa"/>
            <w:vMerge/>
            <w:vAlign w:val="center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Числа и вычисления. Действительные числа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9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hideMark/>
          </w:tcPr>
          <w:p w:rsidR="006C4CEB" w:rsidRDefault="006C4CEB">
            <w:pPr>
              <w:rPr>
                <w:sz w:val="20"/>
                <w:szCs w:val="20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1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2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Уравнения и цвета. Уравнение с одной переменной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2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3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Уравнения и цвета. Системы электронные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3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Уравнения и цвета. Неравенства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4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Функции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5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Числовые последовательности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6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34" w:type="dxa"/>
            <w:hideMark/>
          </w:tcPr>
          <w:p w:rsidR="006C4CEB" w:rsidRDefault="006C4CEB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7</w:t>
            </w:r>
          </w:p>
        </w:tc>
        <w:tc>
          <w:tcPr>
            <w:tcW w:w="3273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Повторение, обобщение, систематизация знаний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4436" w:type="dxa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27" w:history="1">
              <w:r>
                <w:rPr>
                  <w:rStyle w:val="a6"/>
                  <w:rFonts w:ascii="inherit" w:hAnsi="inherit"/>
                </w:rPr>
                <w:t>https://m.edsoo.ru/7f419d08</w:t>
              </w:r>
            </w:hyperlink>
          </w:p>
        </w:tc>
      </w:tr>
      <w:tr w:rsidR="006C4CEB" w:rsidTr="006C4CEB">
        <w:trPr>
          <w:tblCellSpacing w:w="15" w:type="dxa"/>
        </w:trPr>
        <w:tc>
          <w:tcPr>
            <w:tcW w:w="3637" w:type="dxa"/>
            <w:gridSpan w:val="2"/>
            <w:hideMark/>
          </w:tcPr>
          <w:p w:rsidR="006C4CEB" w:rsidRDefault="006C4CEB" w:rsidP="006C4CEB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ОБЩЕЕ КОЛИЧЕСТВО ЧАСОВ ПО ПРОГРАММЕ</w:t>
            </w:r>
          </w:p>
        </w:tc>
        <w:tc>
          <w:tcPr>
            <w:tcW w:w="67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1388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0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0</w:t>
            </w:r>
          </w:p>
        </w:tc>
        <w:tc>
          <w:tcPr>
            <w:tcW w:w="4436" w:type="dxa"/>
            <w:hideMark/>
          </w:tcPr>
          <w:p w:rsidR="006C4CEB" w:rsidRDefault="006C4CEB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</w:tr>
    </w:tbl>
    <w:p w:rsidR="006C4CEB" w:rsidRDefault="006C4CEB" w:rsidP="006C4CEB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6C4CEB" w:rsidRPr="0001330F" w:rsidRDefault="006C4CEB" w:rsidP="0001330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3A2560" w:rsidRPr="003A2560" w:rsidRDefault="0001330F" w:rsidP="003A2560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Fonts w:ascii="Arial" w:hAnsi="Arial" w:cs="Arial"/>
          <w:b/>
          <w:bCs/>
          <w:caps/>
          <w:color w:val="000000"/>
          <w:sz w:val="21"/>
          <w:szCs w:val="21"/>
        </w:rPr>
        <w:br w:type="page"/>
      </w:r>
      <w:r w:rsidR="003A2560" w:rsidRPr="003A2560">
        <w:rPr>
          <w:b/>
          <w:bCs/>
          <w:color w:val="333333"/>
          <w:sz w:val="28"/>
          <w:szCs w:val="28"/>
        </w:rPr>
        <w:lastRenderedPageBreak/>
        <w:t>УЧЕБНО-МЕТОДИЧЕСКОЕ ОБЕСПЕЧЕНИЕ ОБРАЗОВАТЕЛЬНОГО ПРОЦЕССА</w:t>
      </w:r>
    </w:p>
    <w:p w:rsidR="003A2560" w:rsidRPr="003A2560" w:rsidRDefault="003A2560" w:rsidP="003A256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A2560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ОБЯЗАТЕЛЬНЫЕ УЧЕБНЫЕ МАТЕРИАЛЫ ДЛЯ УЧЕНИКА</w:t>
      </w:r>
    </w:p>
    <w:p w:rsidR="003A2560" w:rsidRPr="003A2560" w:rsidRDefault="00FF20AF" w:rsidP="003A256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</w:t>
      </w:r>
      <w:r w:rsidR="003A2560"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Алгебра, 7 класс/ Никольский С.М., Потапов </w:t>
      </w:r>
      <w:r w:rsid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М.К., Решетников Н.Н. и другие, </w:t>
      </w:r>
      <w:r w:rsidR="003A2560"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Акционерное общество «Издательство «</w:t>
      </w:r>
      <w:proofErr w:type="gramStart"/>
      <w:r w:rsidR="003A2560"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Просвещение»</w:t>
      </w:r>
      <w:r w:rsidR="003A2560" w:rsidRPr="003A2560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‌</w:t>
      </w:r>
      <w:proofErr w:type="gramEnd"/>
      <w:r w:rsidR="003A2560" w:rsidRPr="003A2560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​​</w:t>
      </w:r>
    </w:p>
    <w:p w:rsidR="003A2560" w:rsidRPr="003A2560" w:rsidRDefault="003A2560" w:rsidP="003A256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A2560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МЕТОДИЧЕСКИЕ МАТЕРИАЛЫ ДЛЯ УЧИТЕЛЯ</w:t>
      </w:r>
    </w:p>
    <w:p w:rsidR="003A2560" w:rsidRPr="003A2560" w:rsidRDefault="003A2560" w:rsidP="003A256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​‌ Введите Алгебра. Методические рекомендации, 7 класс/ Никольский С.М., Потапов М.К., </w:t>
      </w:r>
      <w:proofErr w:type="spellStart"/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Шевкин</w:t>
      </w:r>
      <w:proofErr w:type="spellEnd"/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А.В. </w:t>
      </w:r>
      <w:r w:rsidRPr="003A2560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 другие, данные</w:t>
      </w: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АО "Издательство "Просвещение"</w:t>
      </w:r>
    </w:p>
    <w:p w:rsidR="003A2560" w:rsidRPr="003A2560" w:rsidRDefault="003A2560" w:rsidP="003A256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A2560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ЦИФРОВЫЕ ОБРАЗОВАТЕЛЬНЫЕ РЕСУРСЫ И РЕСУРСЫ СЕТИ ИНТЕРНЕТ</w:t>
      </w:r>
    </w:p>
    <w:p w:rsidR="003A2560" w:rsidRPr="003A2560" w:rsidRDefault="003A2560" w:rsidP="003A256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‌</w:t>
      </w: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http//www.allmath.ru</w:t>
      </w: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http//www.exponta.ru</w:t>
      </w: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http</w:t>
      </w: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//www.matem.hl.ru</w:t>
      </w:r>
      <w:r w:rsidRPr="003A25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01330F" w:rsidRDefault="0001330F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3A2560" w:rsidRDefault="003A2560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4F2DD1" w:rsidRDefault="004F2DD1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  <w:r w:rsidRPr="004F2DD1">
        <w:rPr>
          <w:rFonts w:ascii="Arial" w:eastAsia="Times New Roman" w:hAnsi="Arial" w:cs="Arial"/>
          <w:b/>
          <w:bCs/>
          <w:caps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40425" cy="83971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278" w:rsidRDefault="00DA1278" w:rsidP="0001330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DA1278" w:rsidRDefault="00DA1278" w:rsidP="0001330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DA1278" w:rsidRDefault="00DA1278" w:rsidP="0001330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  <w:bookmarkStart w:id="21" w:name="_GoBack"/>
      <w:bookmarkEnd w:id="21"/>
    </w:p>
    <w:sectPr w:rsidR="00DA1278" w:rsidSect="0001330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B59B3"/>
    <w:multiLevelType w:val="multilevel"/>
    <w:tmpl w:val="C8CE0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B44601"/>
    <w:multiLevelType w:val="multilevel"/>
    <w:tmpl w:val="A4D27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9AF4F3D"/>
    <w:multiLevelType w:val="multilevel"/>
    <w:tmpl w:val="52E2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B87140F"/>
    <w:multiLevelType w:val="multilevel"/>
    <w:tmpl w:val="635E7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9CF7A4E"/>
    <w:multiLevelType w:val="multilevel"/>
    <w:tmpl w:val="B15A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E06C2A"/>
    <w:multiLevelType w:val="multilevel"/>
    <w:tmpl w:val="C16C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8E"/>
    <w:rsid w:val="0001330F"/>
    <w:rsid w:val="00226B58"/>
    <w:rsid w:val="003A2560"/>
    <w:rsid w:val="004F2DD1"/>
    <w:rsid w:val="00545A2B"/>
    <w:rsid w:val="005D278E"/>
    <w:rsid w:val="006C4CEB"/>
    <w:rsid w:val="00BB41F3"/>
    <w:rsid w:val="00CE6BF8"/>
    <w:rsid w:val="00DA1278"/>
    <w:rsid w:val="00E61D8E"/>
    <w:rsid w:val="00FF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7CDC7"/>
  <w15:chartTrackingRefBased/>
  <w15:docId w15:val="{B2FA8754-4C43-4177-9A4D-DCC8C1535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33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1330F"/>
    <w:rPr>
      <w:b/>
      <w:bCs/>
    </w:rPr>
  </w:style>
  <w:style w:type="character" w:customStyle="1" w:styleId="placeholder-mask">
    <w:name w:val="placeholder-mask"/>
    <w:basedOn w:val="a0"/>
    <w:rsid w:val="0001330F"/>
  </w:style>
  <w:style w:type="character" w:customStyle="1" w:styleId="placeholder">
    <w:name w:val="placeholder"/>
    <w:basedOn w:val="a0"/>
    <w:rsid w:val="0001330F"/>
  </w:style>
  <w:style w:type="character" w:styleId="a5">
    <w:name w:val="Emphasis"/>
    <w:basedOn w:val="a0"/>
    <w:uiPriority w:val="20"/>
    <w:qFormat/>
    <w:rsid w:val="0001330F"/>
    <w:rPr>
      <w:i/>
      <w:iCs/>
    </w:rPr>
  </w:style>
  <w:style w:type="character" w:styleId="a6">
    <w:name w:val="Hyperlink"/>
    <w:basedOn w:val="a0"/>
    <w:uiPriority w:val="99"/>
    <w:semiHidden/>
    <w:unhideWhenUsed/>
    <w:rsid w:val="0001330F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1330F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36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26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6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9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67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96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10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54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49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2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15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38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5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04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03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15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7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8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18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8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56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24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98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13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1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3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6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7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1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59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69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979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02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359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662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045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8884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162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794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8380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597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5247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78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53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71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184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449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59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3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4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55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693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55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09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9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8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7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202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540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519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5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58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75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01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8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2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265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295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320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533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0219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459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528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68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446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72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49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23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333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2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22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74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00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24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677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3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548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01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5457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23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94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83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387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8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98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92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07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829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851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9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239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400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191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96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67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50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384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06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0988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90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918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97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398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99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874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634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15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40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38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679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63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069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35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70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927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384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43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612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459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076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9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023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64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60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70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12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37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818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78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483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261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406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14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782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176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113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820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94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12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833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36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803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078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293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2397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90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519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848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617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39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150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45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1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2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144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07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91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3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3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7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868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323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89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72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3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17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603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22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83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228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56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150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873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56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111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15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637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0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893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77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680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15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035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7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889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94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439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18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9563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86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552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2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962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46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46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3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758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3056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0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370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51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19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2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245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787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9827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9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405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12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6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28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9795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68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36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523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597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097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798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31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97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78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91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89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20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53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72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46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05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52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834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4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58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996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55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85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675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79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77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54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393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726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896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26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99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859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052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579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320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1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5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17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63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050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634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889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4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70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408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47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952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71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266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61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287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310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942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22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2279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7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110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6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4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379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84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717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5398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881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28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86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8817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633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720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132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77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93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031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61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73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25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29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262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3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393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83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83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76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8193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984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830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423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959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52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997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2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48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97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98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53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585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614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68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75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8542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28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39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1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59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70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53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23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98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89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05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17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926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856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2071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18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861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95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9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917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365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6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987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65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492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980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0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23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35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9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960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38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144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37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932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83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239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92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01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98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05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42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53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0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413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59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630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814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410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45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847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72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040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527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01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51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86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0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82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53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622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58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043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20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161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16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695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03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165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55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975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726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53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25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53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25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205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16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76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7536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842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4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120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366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65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456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48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57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0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45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11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43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87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241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821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30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38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80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6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834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980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1143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86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497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3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8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102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8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941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991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29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065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29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1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548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4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871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70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42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411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4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938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9612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90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994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1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008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577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52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20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5778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43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190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45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630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875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222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92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39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4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01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324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66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01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749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656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955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84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43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2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474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757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740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52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25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24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64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09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561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9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3610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70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2468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70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82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5671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70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47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25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76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9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8346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23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232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703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010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48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8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909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984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53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50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657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51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1660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03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73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5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817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59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731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98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47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902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6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17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6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154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025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893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21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911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285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180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3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396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10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0914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91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008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80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920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195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76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57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67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314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762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310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728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52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410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65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6970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286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009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58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082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69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9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171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997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192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338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21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3131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18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560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395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587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94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186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0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385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55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187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7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756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645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696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88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46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6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406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80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144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337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111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936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5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5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44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83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737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526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1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33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27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5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692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84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02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3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8549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81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908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10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137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74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06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187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266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5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419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332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615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692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657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62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047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06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013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302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59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4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733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180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9219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76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257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272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58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680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39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88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8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28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78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86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2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475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7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247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48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05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27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216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48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74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75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01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13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07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869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294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06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683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199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409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645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98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79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72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108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756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77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326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62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6929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15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92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58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13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89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913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5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507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432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550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06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917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0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92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8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68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25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34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173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9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206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8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4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16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423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01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236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92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9653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552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252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0534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779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0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429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6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042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26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49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95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8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248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733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2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852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940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468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124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534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35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75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696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02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46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5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75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42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64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70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70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24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27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3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531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63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36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787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264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1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76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6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486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041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7276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93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54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12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7105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89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868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45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3451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858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83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860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2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652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58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01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535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62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381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97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77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1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59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834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06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460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518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19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097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07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06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5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532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72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486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62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999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43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878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2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04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252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7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380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5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58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301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40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32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273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23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513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484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843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308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42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46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778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81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16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425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377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56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10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191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99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84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79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374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737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199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05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6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3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47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52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122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7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471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75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711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47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88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102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6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813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25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337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233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3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309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313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277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62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404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80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396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19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47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53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08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302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730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326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971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99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708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96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78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503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145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822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288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132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274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46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07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5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71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42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82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58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42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027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35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84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20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07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755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05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300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486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788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64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491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58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5035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68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27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71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03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09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478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594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52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41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87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9486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80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5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858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2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261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803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25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244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821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913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364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20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276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350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485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71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381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455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52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76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85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4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653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242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98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97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00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80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863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3964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529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22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40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85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97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24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764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82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954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58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94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080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97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82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869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03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623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943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09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22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0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898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49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971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051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500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5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487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36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8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376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252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13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298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640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9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0536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777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449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14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58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36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26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91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03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817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82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959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112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92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2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3072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144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47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52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868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9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4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721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24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72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38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13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9408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094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0157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56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510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47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888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21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35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253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04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35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7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720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504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61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44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785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68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534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26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546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96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07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223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0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361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526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732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085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105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515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3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557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483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596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024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7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02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56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022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95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195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40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5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0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478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81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394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902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06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909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38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84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99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302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40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25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678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03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87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636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21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39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105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763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43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666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3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47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30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340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741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55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90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823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80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31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636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07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098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719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80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341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77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974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3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87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77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193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00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92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518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11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67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21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1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24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8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641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38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9943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473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1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70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281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956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534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6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830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34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64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06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109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364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716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1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68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25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477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3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221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23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08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83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35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643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4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83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621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6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9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3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02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3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31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9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9d08" TargetMode="External"/><Relationship Id="rId7" Type="http://schemas.openxmlformats.org/officeDocument/2006/relationships/hyperlink" Target="https://m.edsoo.ru/7f415b90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7af8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11" Type="http://schemas.openxmlformats.org/officeDocument/2006/relationships/hyperlink" Target="https://m.edsoo.ru/7f417af8" TargetMode="External"/><Relationship Id="rId24" Type="http://schemas.openxmlformats.org/officeDocument/2006/relationships/hyperlink" Target="https://m.edsoo.ru/7f419d08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image" Target="media/image2.emf"/><Relationship Id="rId10" Type="http://schemas.openxmlformats.org/officeDocument/2006/relationships/hyperlink" Target="https://m.edsoo.ru/7f415b90" TargetMode="External"/><Relationship Id="rId19" Type="http://schemas.openxmlformats.org/officeDocument/2006/relationships/hyperlink" Target="https://m.edsoo.ru/7f417a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4486</Words>
  <Characters>25571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207</cp:lastModifiedBy>
  <cp:revision>2</cp:revision>
  <dcterms:created xsi:type="dcterms:W3CDTF">2023-09-19T13:00:00Z</dcterms:created>
  <dcterms:modified xsi:type="dcterms:W3CDTF">2023-09-19T13:00:00Z</dcterms:modified>
</cp:coreProperties>
</file>